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70" w:rsidRDefault="00EB4BDA" w:rsidP="00256A7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-5715</wp:posOffset>
                </wp:positionV>
                <wp:extent cx="2981325" cy="1663700"/>
                <wp:effectExtent l="0" t="381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6pt;margin-top:-.45pt;width:234.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H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c2PIMvU7B66EHP7OHc2izo6r7e1l+10jIZUPFht0qJYeG0QrSC+1N/+Lq&#10;iKMtyHr4JCuIQ7dGOqB9rTpbO6gGAnRo09OpNTaXEg6jJA4n0RSjEmzhbDaZB655Pk2P13ulzQcm&#10;O2QXGVbQewdPd/fa2HRoenSx0YQseNu6/rfixQE4jicQHK5am03DtfM5CZJVvIqJR6LZyiNBnnu3&#10;xZJ4syKcT/NJvlzm4S8bNyRpw6uKCRvmKK2Q/FnrDiIfRXESl5YtryycTUmrzXrZKrSjIO3Cfa7o&#10;YDm7+S/TcEUALq8ohREJ7qLEK2bx3CMFmXrJPIi9IEzukllAEpIXLyndc8H+nRIaMpxMoamOzjnp&#10;V9wC973lRtOOGxgeLe8yHJ+caGo1uBKVa62hvB3XF6Ww6Z9LAe0+Ntop1op0lKvZr/eAYmW8ltUT&#10;aFdJUBYIFCYeLBqpfmI0wPTIsP6xpYph1H4UoP8kJMSOG7ch03kEG3VpWV9aqCgBKsMGo3G5NOOI&#10;2vaKbxqINL44IW/hzdTcqfmc1eGlwYRwpA7TzI6gy73zOs/cxW8AAAD//wMAUEsDBBQABgAIAAAA&#10;IQBwNysi3gAAAAoBAAAPAAAAZHJzL2Rvd25yZXYueG1sTI/NTsMwEITvSLyDtUjcWttRG2jIpkIg&#10;riDKj8TNjbdJRLyOYrcJb497guNoRjPflNvZ9eJEY+g8I+ilAkFce9txg/D+9rS4BRGiYWt6z4Tw&#10;QwG21eVFaQrrJ36l0y42IpVwKAxCG+NQSBnqlpwJSz8QJ+/gR2dikmMj7WimVO56mSmVS2c6Tgut&#10;Geihpfp7d3QIH8+Hr8+Vemke3XqY/Kwku41EvL6a7+9ARJrjXxjO+AkdqsS090e2QfQI+U2WvkSE&#10;xQbE2dcrvQaxR8hyrUFWpfx/ofoFAAD//wMAUEsBAi0AFAAGAAgAAAAhALaDOJL+AAAA4QEAABMA&#10;AAAAAAAAAAAAAAAAAAAAAFtDb250ZW50X1R5cGVzXS54bWxQSwECLQAUAAYACAAAACEAOP0h/9YA&#10;AACUAQAACwAAAAAAAAAAAAAAAAAvAQAAX3JlbHMvLnJlbHNQSwECLQAUAAYACAAAACEAvaYR87kC&#10;AAC7BQAADgAAAAAAAAAAAAAAAAAuAgAAZHJzL2Uyb0RvYy54bWxQSwECLQAUAAYACAAAACEAcDcr&#10;It4AAAAKAQAADwAAAAAAAAAAAAAAAAATBQAAZHJzL2Rvd25yZXYueG1sUEsFBgAAAAAEAAQA8wAA&#10;AB4GAAAAAA==&#10;" filled="f" stroked="f">
                <v:textbo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v:textbox>
              </v:shape>
            </w:pict>
          </mc:Fallback>
        </mc:AlternateContent>
      </w:r>
      <w:r>
        <w:rPr>
          <w:noProof/>
          <w:lang w:eastAsia="en-GB"/>
        </w:rPr>
        <w:drawing>
          <wp:inline distT="0" distB="0" distL="0" distR="0" wp14:anchorId="36EC3D0E" wp14:editId="1FEF1F39">
            <wp:extent cx="2988000" cy="1050845"/>
            <wp:effectExtent l="19050" t="0" r="2850" b="0"/>
            <wp:docPr id="1" name="Picture 0" descr="F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Logo.jpg"/>
                    <pic:cNvPicPr/>
                  </pic:nvPicPr>
                  <pic:blipFill>
                    <a:blip r:embed="rId8"/>
                    <a:stretch>
                      <a:fillRect/>
                    </a:stretch>
                  </pic:blipFill>
                  <pic:spPr>
                    <a:xfrm>
                      <a:off x="0" y="0"/>
                      <a:ext cx="2988000" cy="1050845"/>
                    </a:xfrm>
                    <a:prstGeom prst="rect">
                      <a:avLst/>
                    </a:prstGeom>
                  </pic:spPr>
                </pic:pic>
              </a:graphicData>
            </a:graphic>
          </wp:inline>
        </w:drawing>
      </w:r>
    </w:p>
    <w:p w:rsidR="000A2381" w:rsidRPr="00256A70" w:rsidRDefault="000A2381" w:rsidP="00256A70"/>
    <w:p w:rsidR="000A2381" w:rsidRPr="000A2381" w:rsidRDefault="000A2381" w:rsidP="000A2381">
      <w:pPr>
        <w:jc w:val="center"/>
        <w:rPr>
          <w:rFonts w:asciiTheme="minorHAnsi" w:hAnsiTheme="minorHAnsi" w:cstheme="minorHAnsi"/>
          <w:b/>
          <w:u w:val="single"/>
        </w:rPr>
      </w:pPr>
      <w:r w:rsidRPr="000A2381">
        <w:rPr>
          <w:rFonts w:asciiTheme="minorHAnsi" w:hAnsiTheme="minorHAnsi" w:cstheme="minorHAnsi"/>
          <w:b/>
          <w:u w:val="single"/>
        </w:rPr>
        <w:t>What happens next?</w:t>
      </w:r>
    </w:p>
    <w:p w:rsidR="000A2381" w:rsidRPr="000A2381" w:rsidRDefault="000A2381" w:rsidP="000A2381">
      <w:pPr>
        <w:jc w:val="center"/>
        <w:rPr>
          <w:rFonts w:asciiTheme="minorHAnsi" w:hAnsiTheme="minorHAnsi" w:cstheme="minorHAnsi"/>
          <w:b/>
          <w:u w:val="single"/>
        </w:rPr>
      </w:pPr>
    </w:p>
    <w:p w:rsidR="000A2381" w:rsidRPr="000A2381" w:rsidRDefault="000A2381" w:rsidP="000A2381">
      <w:pPr>
        <w:rPr>
          <w:rFonts w:asciiTheme="minorHAnsi" w:hAnsiTheme="minorHAnsi" w:cstheme="minorHAnsi"/>
        </w:rPr>
      </w:pPr>
      <w:r w:rsidRPr="000A2381">
        <w:rPr>
          <w:rFonts w:asciiTheme="minorHAnsi" w:hAnsiTheme="minorHAnsi" w:cstheme="minorHAnsi"/>
        </w:rPr>
        <w:t xml:space="preserve">Once your completed application has been returned, we will contact each of the referees that you have given.  If you have not already been in to see us, we will contact you to arrange a time to meet you to discuss your offer of help.  </w:t>
      </w:r>
    </w:p>
    <w:p w:rsidR="000A2381" w:rsidRPr="000A2381" w:rsidRDefault="000A2381" w:rsidP="000A2381">
      <w:pPr>
        <w:rPr>
          <w:rFonts w:asciiTheme="minorHAnsi" w:hAnsiTheme="minorHAnsi" w:cstheme="minorHAnsi"/>
        </w:rPr>
      </w:pPr>
      <w:r w:rsidRPr="000A2381">
        <w:rPr>
          <w:rFonts w:asciiTheme="minorHAnsi" w:hAnsiTheme="minorHAnsi" w:cstheme="minorHAnsi"/>
        </w:rPr>
        <w:t xml:space="preserve">As many volunteers have not had a great deal of </w:t>
      </w:r>
      <w:r w:rsidR="00EB3386">
        <w:rPr>
          <w:rFonts w:asciiTheme="minorHAnsi" w:hAnsiTheme="minorHAnsi" w:cstheme="minorHAnsi"/>
        </w:rPr>
        <w:t>experience of supporting Older P</w:t>
      </w:r>
      <w:r w:rsidRPr="000A2381">
        <w:rPr>
          <w:rFonts w:asciiTheme="minorHAnsi" w:hAnsiTheme="minorHAnsi" w:cstheme="minorHAnsi"/>
        </w:rPr>
        <w:t>eople</w:t>
      </w:r>
      <w:r w:rsidR="00EB3386">
        <w:rPr>
          <w:rFonts w:asciiTheme="minorHAnsi" w:hAnsiTheme="minorHAnsi" w:cstheme="minorHAnsi"/>
        </w:rPr>
        <w:t>, over the age of 50,</w:t>
      </w:r>
      <w:r w:rsidRPr="000A2381">
        <w:rPr>
          <w:rFonts w:asciiTheme="minorHAnsi" w:hAnsiTheme="minorHAnsi" w:cstheme="minorHAnsi"/>
        </w:rPr>
        <w:t xml:space="preserve"> in a befriending role we ask that all new volunteers attend our induction training.  This training provides a solid understanding of the tasks and processes involved with being a Cameron’s Champion.</w:t>
      </w:r>
    </w:p>
    <w:p w:rsidR="000A2381" w:rsidRPr="000A2381" w:rsidRDefault="000A2381" w:rsidP="000A2381">
      <w:pPr>
        <w:rPr>
          <w:rFonts w:asciiTheme="minorHAnsi" w:hAnsiTheme="minorHAnsi" w:cstheme="minorHAnsi"/>
        </w:rPr>
      </w:pPr>
      <w:r w:rsidRPr="000A2381">
        <w:rPr>
          <w:rFonts w:asciiTheme="minorHAnsi" w:hAnsiTheme="minorHAnsi" w:cstheme="minorHAnsi"/>
        </w:rPr>
        <w:t>There will also be opportunities for ongoing training.  A certificate will be provided for all training undertaken which can be added to your curriculum vitae when seeking employment.</w:t>
      </w:r>
    </w:p>
    <w:p w:rsidR="000A2381" w:rsidRPr="000A2381" w:rsidRDefault="000A2381" w:rsidP="000A2381">
      <w:pPr>
        <w:rPr>
          <w:rFonts w:asciiTheme="minorHAnsi" w:hAnsiTheme="minorHAnsi" w:cstheme="minorHAnsi"/>
        </w:rPr>
      </w:pPr>
      <w:r w:rsidRPr="000A2381">
        <w:rPr>
          <w:rFonts w:asciiTheme="minorHAnsi" w:hAnsiTheme="minorHAnsi" w:cstheme="minorHAnsi"/>
        </w:rPr>
        <w:t xml:space="preserve">You do not have to commit to being a Cameron’s Champion until you have completed the induction training.  </w:t>
      </w:r>
    </w:p>
    <w:p w:rsidR="000A2381" w:rsidRPr="000A2381" w:rsidRDefault="000A2381" w:rsidP="000A2381">
      <w:pPr>
        <w:rPr>
          <w:rFonts w:asciiTheme="minorHAnsi" w:hAnsiTheme="minorHAnsi" w:cstheme="minorHAnsi"/>
        </w:rPr>
      </w:pPr>
      <w:r w:rsidRPr="000A2381">
        <w:rPr>
          <w:rFonts w:asciiTheme="minorHAnsi" w:hAnsiTheme="minorHAnsi" w:cstheme="minorHAnsi"/>
        </w:rPr>
        <w:t xml:space="preserve">On completion of the induction training you will be introduced to the people or person you would be working with.  </w:t>
      </w:r>
    </w:p>
    <w:p w:rsidR="000A2381" w:rsidRPr="000A2381" w:rsidRDefault="000A2381" w:rsidP="000A2381">
      <w:pPr>
        <w:rPr>
          <w:rFonts w:asciiTheme="minorHAnsi" w:hAnsiTheme="minorHAnsi" w:cstheme="minorHAnsi"/>
        </w:rPr>
      </w:pPr>
    </w:p>
    <w:p w:rsidR="000A2381" w:rsidRPr="000A2381" w:rsidRDefault="000A2381" w:rsidP="000A2381">
      <w:pPr>
        <w:rPr>
          <w:rFonts w:asciiTheme="minorHAnsi" w:hAnsiTheme="minorHAnsi" w:cstheme="minorHAnsi"/>
          <w:b/>
        </w:rPr>
      </w:pPr>
      <w:r w:rsidRPr="000A2381">
        <w:rPr>
          <w:rFonts w:asciiTheme="minorHAnsi" w:hAnsiTheme="minorHAnsi" w:cstheme="minorHAnsi"/>
          <w:b/>
        </w:rPr>
        <w:t>Protection of Vulnerable Groups Record</w:t>
      </w:r>
    </w:p>
    <w:p w:rsidR="000A2381" w:rsidRPr="000A2381" w:rsidRDefault="000A2381" w:rsidP="000A2381">
      <w:pPr>
        <w:rPr>
          <w:rFonts w:asciiTheme="minorHAnsi" w:hAnsiTheme="minorHAnsi" w:cstheme="minorHAnsi"/>
        </w:rPr>
      </w:pPr>
      <w:r w:rsidRPr="000A2381">
        <w:rPr>
          <w:rFonts w:asciiTheme="minorHAnsi" w:hAnsiTheme="minorHAnsi" w:cstheme="minorHAnsi"/>
        </w:rPr>
        <w:t xml:space="preserve">As you will be working with potentially very vulnerable individuals, The PVG Scotland Act 2007 enables voluntary organisations to access disclosures (police checks) on staff and volunteers who have regular contact with children and/or vulnerable adults.  Therefore in line with current legislation, all our volunteers are vetted and checked through The Central Registered Body in Scotland (CRBS).  Further information about this will be provided once we are in receipt of the completed application form.  There is no need to worry about this being a complicated and expensive process.  It is basically you providing personal information about yourself, i.e. by way of a passport </w:t>
      </w:r>
      <w:proofErr w:type="spellStart"/>
      <w:r w:rsidRPr="000A2381">
        <w:rPr>
          <w:rFonts w:asciiTheme="minorHAnsi" w:hAnsiTheme="minorHAnsi" w:cstheme="minorHAnsi"/>
        </w:rPr>
        <w:t>etc</w:t>
      </w:r>
      <w:proofErr w:type="spellEnd"/>
      <w:r w:rsidRPr="000A2381">
        <w:rPr>
          <w:rFonts w:asciiTheme="minorHAnsi" w:hAnsiTheme="minorHAnsi" w:cstheme="minorHAnsi"/>
        </w:rPr>
        <w:t xml:space="preserve"> and we do the rest.</w:t>
      </w:r>
    </w:p>
    <w:p w:rsidR="000A2381" w:rsidRPr="000A2381" w:rsidRDefault="000A2381" w:rsidP="000A2381">
      <w:pPr>
        <w:rPr>
          <w:rFonts w:asciiTheme="minorHAnsi" w:hAnsiTheme="minorHAnsi" w:cstheme="minorHAnsi"/>
        </w:rPr>
      </w:pPr>
    </w:p>
    <w:p w:rsidR="000A2381" w:rsidRPr="000A2381" w:rsidRDefault="000A2381" w:rsidP="000A2381">
      <w:pPr>
        <w:rPr>
          <w:rFonts w:asciiTheme="minorHAnsi" w:hAnsiTheme="minorHAnsi" w:cstheme="minorHAnsi"/>
          <w:b/>
        </w:rPr>
      </w:pPr>
      <w:r w:rsidRPr="000A2381">
        <w:rPr>
          <w:rFonts w:asciiTheme="minorHAnsi" w:hAnsiTheme="minorHAnsi" w:cstheme="minorHAnsi"/>
          <w:b/>
        </w:rPr>
        <w:t>Expenses</w:t>
      </w:r>
    </w:p>
    <w:p w:rsidR="000A2381" w:rsidRPr="000A2381" w:rsidRDefault="000A2381" w:rsidP="000A2381">
      <w:pPr>
        <w:rPr>
          <w:rFonts w:asciiTheme="minorHAnsi" w:hAnsiTheme="minorHAnsi" w:cstheme="minorHAnsi"/>
        </w:rPr>
      </w:pPr>
      <w:r w:rsidRPr="000A2381">
        <w:rPr>
          <w:rFonts w:asciiTheme="minorHAnsi" w:hAnsiTheme="minorHAnsi" w:cstheme="minorHAnsi"/>
        </w:rPr>
        <w:t xml:space="preserve">All volunteers may </w:t>
      </w:r>
      <w:r>
        <w:rPr>
          <w:rFonts w:asciiTheme="minorHAnsi" w:hAnsiTheme="minorHAnsi" w:cstheme="minorHAnsi"/>
        </w:rPr>
        <w:t xml:space="preserve">claim expenses by submitting an </w:t>
      </w:r>
      <w:r w:rsidRPr="000A2381">
        <w:rPr>
          <w:rFonts w:asciiTheme="minorHAnsi" w:hAnsiTheme="minorHAnsi" w:cstheme="minorHAnsi"/>
        </w:rPr>
        <w:t xml:space="preserve">expenses claim form.  This will be explained in detail to you at the Induction training.  For people using cars for escorting or to get to assignments, </w:t>
      </w:r>
      <w:r w:rsidR="00E92222">
        <w:rPr>
          <w:rFonts w:asciiTheme="minorHAnsi" w:hAnsiTheme="minorHAnsi" w:cstheme="minorHAnsi"/>
        </w:rPr>
        <w:t xml:space="preserve">we pay a mileage allowance of 45 </w:t>
      </w:r>
      <w:bookmarkStart w:id="0" w:name="_GoBack"/>
      <w:bookmarkEnd w:id="0"/>
      <w:r w:rsidRPr="000A2381">
        <w:rPr>
          <w:rFonts w:asciiTheme="minorHAnsi" w:hAnsiTheme="minorHAnsi" w:cstheme="minorHAnsi"/>
        </w:rPr>
        <w:t>pence per mile.</w:t>
      </w:r>
    </w:p>
    <w:p w:rsidR="000A2381" w:rsidRPr="000A2381" w:rsidRDefault="000A2381" w:rsidP="000A2381">
      <w:pPr>
        <w:rPr>
          <w:rFonts w:asciiTheme="minorHAnsi" w:hAnsiTheme="minorHAnsi" w:cstheme="minorHAnsi"/>
        </w:rPr>
      </w:pPr>
    </w:p>
    <w:p w:rsidR="00256A70" w:rsidRPr="000A2381" w:rsidRDefault="00256A70" w:rsidP="00256A70">
      <w:pPr>
        <w:rPr>
          <w:rFonts w:asciiTheme="minorHAnsi" w:hAnsiTheme="minorHAnsi" w:cstheme="minorHAnsi"/>
        </w:rPr>
      </w:pPr>
    </w:p>
    <w:p w:rsidR="00F67017" w:rsidRPr="000A2381" w:rsidRDefault="00F67017" w:rsidP="00256A70">
      <w:pPr>
        <w:tabs>
          <w:tab w:val="left" w:pos="1860"/>
        </w:tabs>
        <w:rPr>
          <w:rFonts w:asciiTheme="minorHAnsi" w:hAnsiTheme="minorHAnsi" w:cstheme="minorHAnsi"/>
        </w:rPr>
      </w:pPr>
    </w:p>
    <w:p w:rsidR="00F67017" w:rsidRPr="000A2381" w:rsidRDefault="00F67017" w:rsidP="00F67017">
      <w:pPr>
        <w:rPr>
          <w:rFonts w:asciiTheme="minorHAnsi" w:hAnsiTheme="minorHAnsi" w:cstheme="minorHAnsi"/>
        </w:rPr>
      </w:pPr>
    </w:p>
    <w:p w:rsidR="00F67017" w:rsidRPr="000A2381" w:rsidRDefault="00F67017" w:rsidP="00F67017">
      <w:pPr>
        <w:rPr>
          <w:rFonts w:asciiTheme="minorHAnsi" w:hAnsiTheme="minorHAnsi" w:cstheme="minorHAnsi"/>
        </w:rPr>
      </w:pPr>
    </w:p>
    <w:p w:rsidR="00F67017" w:rsidRPr="000A2381" w:rsidRDefault="00F67017" w:rsidP="00F67017">
      <w:pPr>
        <w:rPr>
          <w:rFonts w:asciiTheme="minorHAnsi" w:hAnsiTheme="minorHAnsi" w:cstheme="minorHAnsi"/>
        </w:rPr>
      </w:pPr>
    </w:p>
    <w:p w:rsidR="00F67017" w:rsidRPr="000A2381" w:rsidRDefault="00F67017" w:rsidP="00F67017">
      <w:pPr>
        <w:rPr>
          <w:rFonts w:asciiTheme="minorHAnsi" w:hAnsiTheme="minorHAnsi" w:cstheme="minorHAnsi"/>
        </w:rPr>
      </w:pPr>
    </w:p>
    <w:p w:rsidR="00F67017" w:rsidRPr="000A2381" w:rsidRDefault="00F67017" w:rsidP="00F67017">
      <w:pPr>
        <w:rPr>
          <w:rFonts w:asciiTheme="minorHAnsi" w:hAnsiTheme="minorHAnsi" w:cstheme="minorHAnsi"/>
        </w:rPr>
      </w:pPr>
    </w:p>
    <w:p w:rsidR="00F67017" w:rsidRPr="000A2381" w:rsidRDefault="00F67017" w:rsidP="00F67017">
      <w:pPr>
        <w:rPr>
          <w:rFonts w:asciiTheme="minorHAnsi" w:hAnsiTheme="minorHAnsi" w:cstheme="minorHAnsi"/>
        </w:rPr>
      </w:pPr>
    </w:p>
    <w:p w:rsidR="005B1423" w:rsidRPr="000A2381" w:rsidRDefault="005B1423" w:rsidP="005B1423">
      <w:pPr>
        <w:rPr>
          <w:rFonts w:asciiTheme="minorHAnsi" w:hAnsiTheme="minorHAnsi" w:cstheme="minorHAnsi"/>
        </w:rPr>
      </w:pPr>
    </w:p>
    <w:p w:rsidR="006E5E58" w:rsidRPr="000A2381" w:rsidRDefault="006E5E58" w:rsidP="00F8107F">
      <w:pPr>
        <w:rPr>
          <w:rFonts w:asciiTheme="minorHAnsi" w:hAnsiTheme="minorHAnsi" w:cstheme="minorHAnsi"/>
        </w:rPr>
      </w:pPr>
    </w:p>
    <w:sectPr w:rsidR="006E5E58" w:rsidRPr="000A2381" w:rsidSect="001E4332">
      <w:footerReference w:type="default" r:id="rId9"/>
      <w:pgSz w:w="11907" w:h="16840" w:code="9"/>
      <w:pgMar w:top="720" w:right="720" w:bottom="720" w:left="720" w:header="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10" w:rsidRDefault="005E1210" w:rsidP="001E4332">
      <w:r>
        <w:separator/>
      </w:r>
    </w:p>
  </w:endnote>
  <w:endnote w:type="continuationSeparator" w:id="0">
    <w:p w:rsidR="005E1210" w:rsidRDefault="005E1210" w:rsidP="001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32" w:rsidRPr="00EB4BDA" w:rsidRDefault="001E4332" w:rsidP="001E4332">
    <w:pPr>
      <w:rPr>
        <w:sz w:val="17"/>
        <w:szCs w:val="17"/>
      </w:rPr>
    </w:pPr>
    <w:r>
      <w:rPr>
        <w:noProof/>
        <w:lang w:eastAsia="en-GB"/>
      </w:rPr>
      <w:drawing>
        <wp:anchor distT="0" distB="0" distL="114300" distR="114300" simplePos="0" relativeHeight="251659264" behindDoc="0" locked="0" layoutInCell="1" allowOverlap="1" wp14:anchorId="5D94C0D9" wp14:editId="2EB72724">
          <wp:simplePos x="0" y="0"/>
          <wp:positionH relativeFrom="margin">
            <wp:posOffset>5608320</wp:posOffset>
          </wp:positionH>
          <wp:positionV relativeFrom="margin">
            <wp:posOffset>9549130</wp:posOffset>
          </wp:positionV>
          <wp:extent cx="1190625" cy="5035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03555"/>
                  </a:xfrm>
                  <a:prstGeom prst="rect">
                    <a:avLst/>
                  </a:prstGeom>
                </pic:spPr>
              </pic:pic>
            </a:graphicData>
          </a:graphic>
        </wp:anchor>
      </w:drawing>
    </w:r>
    <w:r w:rsidRPr="00EB4BDA">
      <w:rPr>
        <w:sz w:val="17"/>
        <w:szCs w:val="17"/>
      </w:rPr>
      <w:t>Forres Area Community Trust is a Company Limited by Guarantee, registered in Scotland as Company No: SC412275</w:t>
    </w:r>
    <w:r w:rsidRPr="001E4332">
      <w:rPr>
        <w:noProof/>
        <w:lang w:eastAsia="en-GB"/>
      </w:rPr>
      <w:t xml:space="preserve"> </w:t>
    </w:r>
  </w:p>
  <w:p w:rsidR="001E4332" w:rsidRPr="00EB4BDA" w:rsidRDefault="001E4332" w:rsidP="001E4332">
    <w:pPr>
      <w:rPr>
        <w:sz w:val="17"/>
        <w:szCs w:val="17"/>
      </w:rPr>
    </w:pPr>
  </w:p>
  <w:p w:rsidR="001E4332" w:rsidRPr="00EB4BDA" w:rsidRDefault="001E4332" w:rsidP="001E4332">
    <w:pPr>
      <w:rPr>
        <w:sz w:val="17"/>
        <w:szCs w:val="17"/>
      </w:rPr>
    </w:pPr>
    <w:r w:rsidRPr="00EB4BDA">
      <w:rPr>
        <w:sz w:val="17"/>
        <w:szCs w:val="17"/>
      </w:rPr>
      <w:t xml:space="preserve">Forres Area Community Trust is </w:t>
    </w:r>
    <w:r>
      <w:rPr>
        <w:sz w:val="17"/>
        <w:szCs w:val="17"/>
      </w:rPr>
      <w:t xml:space="preserve">a </w:t>
    </w:r>
    <w:r w:rsidRPr="00EB4BDA">
      <w:rPr>
        <w:sz w:val="17"/>
        <w:szCs w:val="17"/>
      </w:rPr>
      <w:t>Charity registered in Scotland, No: SC044953</w:t>
    </w:r>
  </w:p>
  <w:p w:rsidR="001E4332" w:rsidRDefault="001E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10" w:rsidRDefault="005E1210" w:rsidP="001E4332">
      <w:r>
        <w:separator/>
      </w:r>
    </w:p>
  </w:footnote>
  <w:footnote w:type="continuationSeparator" w:id="0">
    <w:p w:rsidR="005E1210" w:rsidRDefault="005E1210" w:rsidP="001E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517"/>
    <w:multiLevelType w:val="hybridMultilevel"/>
    <w:tmpl w:val="3ED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620A"/>
    <w:multiLevelType w:val="hybridMultilevel"/>
    <w:tmpl w:val="BC7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C394C"/>
    <w:multiLevelType w:val="hybridMultilevel"/>
    <w:tmpl w:val="D02E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33DBD"/>
    <w:multiLevelType w:val="hybridMultilevel"/>
    <w:tmpl w:val="77E2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7711F"/>
    <w:multiLevelType w:val="hybridMultilevel"/>
    <w:tmpl w:val="29E00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E4593"/>
    <w:multiLevelType w:val="hybridMultilevel"/>
    <w:tmpl w:val="D8A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B"/>
    <w:rsid w:val="00015395"/>
    <w:rsid w:val="00077582"/>
    <w:rsid w:val="000925F7"/>
    <w:rsid w:val="000A12A9"/>
    <w:rsid w:val="000A2381"/>
    <w:rsid w:val="001A3EE4"/>
    <w:rsid w:val="001E4332"/>
    <w:rsid w:val="001E5249"/>
    <w:rsid w:val="00231E32"/>
    <w:rsid w:val="00256A70"/>
    <w:rsid w:val="002875D2"/>
    <w:rsid w:val="00323FCF"/>
    <w:rsid w:val="00345FE6"/>
    <w:rsid w:val="003D32BB"/>
    <w:rsid w:val="004069AA"/>
    <w:rsid w:val="004741E2"/>
    <w:rsid w:val="005B1423"/>
    <w:rsid w:val="005C53CE"/>
    <w:rsid w:val="005E1210"/>
    <w:rsid w:val="006420A9"/>
    <w:rsid w:val="006E5E58"/>
    <w:rsid w:val="0084506B"/>
    <w:rsid w:val="0096035D"/>
    <w:rsid w:val="00A42A8D"/>
    <w:rsid w:val="00A7363E"/>
    <w:rsid w:val="00B4310D"/>
    <w:rsid w:val="00B53581"/>
    <w:rsid w:val="00B72C44"/>
    <w:rsid w:val="00BA59DA"/>
    <w:rsid w:val="00BC434B"/>
    <w:rsid w:val="00BC6342"/>
    <w:rsid w:val="00BC6FAA"/>
    <w:rsid w:val="00C023A2"/>
    <w:rsid w:val="00C71738"/>
    <w:rsid w:val="00D4164F"/>
    <w:rsid w:val="00DA5B0F"/>
    <w:rsid w:val="00DD0695"/>
    <w:rsid w:val="00DF38FF"/>
    <w:rsid w:val="00E17918"/>
    <w:rsid w:val="00E6291E"/>
    <w:rsid w:val="00E92222"/>
    <w:rsid w:val="00EB3386"/>
    <w:rsid w:val="00EB4BDA"/>
    <w:rsid w:val="00F02AD0"/>
    <w:rsid w:val="00F67017"/>
    <w:rsid w:val="00F8107F"/>
    <w:rsid w:val="00FB3171"/>
    <w:rsid w:val="00FC6617"/>
    <w:rsid w:val="00FE669A"/>
    <w:rsid w:val="00FF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9770"/>
  <w15:docId w15:val="{91B6F627-B921-435F-B36B-BB80872C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75D2"/>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2875D2"/>
    <w:pPr>
      <w:spacing w:before="100" w:beforeAutospacing="1" w:after="119"/>
    </w:pPr>
    <w:rPr>
      <w:lang w:eastAsia="en-GB"/>
    </w:rPr>
  </w:style>
  <w:style w:type="paragraph" w:styleId="BalloonText">
    <w:name w:val="Balloon Text"/>
    <w:basedOn w:val="Normal"/>
    <w:link w:val="BalloonTextChar"/>
    <w:uiPriority w:val="99"/>
    <w:semiHidden/>
    <w:unhideWhenUsed/>
    <w:rsid w:val="00FB3171"/>
    <w:rPr>
      <w:rFonts w:ascii="Tahoma" w:hAnsi="Tahoma" w:cs="Tahoma"/>
      <w:sz w:val="16"/>
      <w:szCs w:val="16"/>
    </w:rPr>
  </w:style>
  <w:style w:type="character" w:customStyle="1" w:styleId="BalloonTextChar">
    <w:name w:val="Balloon Text Char"/>
    <w:basedOn w:val="DefaultParagraphFont"/>
    <w:link w:val="BalloonText"/>
    <w:uiPriority w:val="99"/>
    <w:semiHidden/>
    <w:rsid w:val="00FB3171"/>
    <w:rPr>
      <w:rFonts w:ascii="Tahoma" w:hAnsi="Tahoma" w:cs="Tahoma"/>
      <w:sz w:val="16"/>
      <w:szCs w:val="16"/>
      <w:lang w:eastAsia="en-US"/>
    </w:rPr>
  </w:style>
  <w:style w:type="paragraph" w:styleId="ListParagraph">
    <w:name w:val="List Paragraph"/>
    <w:basedOn w:val="Normal"/>
    <w:qFormat/>
    <w:rsid w:val="006E5E58"/>
    <w:pPr>
      <w:spacing w:after="200" w:line="276" w:lineRule="auto"/>
      <w:ind w:left="720"/>
      <w:contextualSpacing/>
    </w:pPr>
    <w:rPr>
      <w:rFonts w:ascii="Calibri" w:hAnsi="Calibri"/>
      <w:sz w:val="22"/>
      <w:szCs w:val="22"/>
    </w:rPr>
  </w:style>
  <w:style w:type="character" w:styleId="Hyperlink">
    <w:name w:val="Hyperlink"/>
    <w:basedOn w:val="DefaultParagraphFont"/>
    <w:rsid w:val="006E5E58"/>
    <w:rPr>
      <w:color w:val="0000FF" w:themeColor="hyperlink"/>
      <w:u w:val="single"/>
    </w:rPr>
  </w:style>
  <w:style w:type="paragraph" w:styleId="Header">
    <w:name w:val="header"/>
    <w:basedOn w:val="Normal"/>
    <w:link w:val="HeaderChar"/>
    <w:uiPriority w:val="99"/>
    <w:unhideWhenUsed/>
    <w:rsid w:val="001E4332"/>
    <w:pPr>
      <w:tabs>
        <w:tab w:val="center" w:pos="4513"/>
        <w:tab w:val="right" w:pos="9026"/>
      </w:tabs>
    </w:pPr>
  </w:style>
  <w:style w:type="character" w:customStyle="1" w:styleId="HeaderChar">
    <w:name w:val="Header Char"/>
    <w:basedOn w:val="DefaultParagraphFont"/>
    <w:link w:val="Header"/>
    <w:uiPriority w:val="99"/>
    <w:rsid w:val="001E4332"/>
    <w:rPr>
      <w:sz w:val="24"/>
      <w:szCs w:val="24"/>
      <w:lang w:eastAsia="en-US"/>
    </w:rPr>
  </w:style>
  <w:style w:type="paragraph" w:styleId="Footer">
    <w:name w:val="footer"/>
    <w:basedOn w:val="Normal"/>
    <w:link w:val="FooterChar"/>
    <w:uiPriority w:val="99"/>
    <w:unhideWhenUsed/>
    <w:rsid w:val="001E4332"/>
    <w:pPr>
      <w:tabs>
        <w:tab w:val="center" w:pos="4513"/>
        <w:tab w:val="right" w:pos="9026"/>
      </w:tabs>
    </w:pPr>
  </w:style>
  <w:style w:type="character" w:customStyle="1" w:styleId="FooterChar">
    <w:name w:val="Footer Char"/>
    <w:basedOn w:val="DefaultParagraphFont"/>
    <w:link w:val="Footer"/>
    <w:uiPriority w:val="99"/>
    <w:rsid w:val="001E43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31286">
      <w:bodyDiv w:val="1"/>
      <w:marLeft w:val="0"/>
      <w:marRight w:val="0"/>
      <w:marTop w:val="0"/>
      <w:marBottom w:val="0"/>
      <w:divBdr>
        <w:top w:val="none" w:sz="0" w:space="0" w:color="auto"/>
        <w:left w:val="none" w:sz="0" w:space="0" w:color="auto"/>
        <w:bottom w:val="none" w:sz="0" w:space="0" w:color="auto"/>
        <w:right w:val="none" w:sz="0" w:space="0" w:color="auto"/>
      </w:divBdr>
    </w:div>
    <w:div w:id="899092677">
      <w:bodyDiv w:val="1"/>
      <w:marLeft w:val="0"/>
      <w:marRight w:val="0"/>
      <w:marTop w:val="0"/>
      <w:marBottom w:val="0"/>
      <w:divBdr>
        <w:top w:val="none" w:sz="0" w:space="0" w:color="auto"/>
        <w:left w:val="none" w:sz="0" w:space="0" w:color="auto"/>
        <w:bottom w:val="none" w:sz="0" w:space="0" w:color="auto"/>
        <w:right w:val="none" w:sz="0" w:space="0" w:color="auto"/>
      </w:divBdr>
    </w:div>
    <w:div w:id="9097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75F8-B9AC-4A61-B148-EE3CCF53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Thain Ink</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Thain Ink</dc:creator>
  <cp:lastModifiedBy>Forres Area</cp:lastModifiedBy>
  <cp:revision>4</cp:revision>
  <cp:lastPrinted>2014-01-21T12:21:00Z</cp:lastPrinted>
  <dcterms:created xsi:type="dcterms:W3CDTF">2017-05-16T09:16:00Z</dcterms:created>
  <dcterms:modified xsi:type="dcterms:W3CDTF">2017-05-16T10:53:00Z</dcterms:modified>
</cp:coreProperties>
</file>